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65f59d8" w14:textId="65f59d8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1B6B4C">
        <w:rPr>
          <w:rFonts w:ascii="Arial" w:hAnsi="Arial" w:cs="Arial"/>
        </w:rPr>
        <w:t>42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</w:t>
      </w:r>
      <w:r w:rsidR="001B6B4C">
        <w:rPr>
          <w:rFonts w:ascii="Arial" w:hAnsi="Arial" w:cs="Arial"/>
        </w:rPr>
        <w:t>3</w:t>
      </w:r>
      <w:r w:rsidRPr="00C93BF8" w:rsidR="00085B51">
        <w:rPr>
          <w:rFonts w:ascii="Arial" w:hAnsi="Arial" w:cs="Arial"/>
        </w:rPr>
        <w:t>-</w:t>
      </w:r>
      <w:r w:rsidR="001B6B4C">
        <w:rPr>
          <w:rFonts w:ascii="Arial" w:hAnsi="Arial" w:cs="Arial"/>
        </w:rPr>
        <w:t>14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1B6B4C">
        <w:rPr>
          <w:rFonts w:ascii="Arial" w:hAnsi="Arial" w:cs="Arial"/>
        </w:rPr>
        <w:t>1</w:t>
      </w:r>
      <w:r w:rsidR="00250AF7">
        <w:rPr>
          <w:rFonts w:ascii="Arial" w:hAnsi="Arial" w:cs="Arial"/>
        </w:rPr>
        <w:t>5</w:t>
      </w:r>
      <w:r w:rsidRPr="00C93BF8" w:rsidR="000E039A">
        <w:rPr>
          <w:rFonts w:ascii="Arial" w:hAnsi="Arial" w:cs="Arial"/>
        </w:rPr>
        <w:t xml:space="preserve">. </w:t>
      </w:r>
      <w:r w:rsidR="001B6B4C">
        <w:rPr>
          <w:rFonts w:ascii="Arial" w:hAnsi="Arial" w:cs="Arial"/>
        </w:rPr>
        <w:t>veljače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</w:t>
      </w:r>
      <w:r w:rsidR="001B6B4C">
        <w:rPr>
          <w:rFonts w:ascii="Arial" w:hAnsi="Arial" w:cs="Arial"/>
        </w:rPr>
        <w:t>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B6B4C">
        <w:rPr>
          <w:rFonts w:ascii="Arial" w:hAnsi="Arial" w:cs="Arial"/>
        </w:rPr>
        <w:t>VESNA PLOVILA j.d.o.o., Zadar, Skradinska 12, OIB: 92546771595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6C4A33">
        <w:rPr>
          <w:rFonts w:ascii="Arial" w:hAnsi="Arial" w:cs="Arial"/>
        </w:rPr>
        <w:t>9,10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E8589F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6C4A33">
        <w:rPr>
          <w:rFonts w:ascii="Arial" w:hAnsi="Arial" w:cs="Arial"/>
        </w:rPr>
        <w:t>zastupnica</w:t>
      </w:r>
      <w:r w:rsidRPr="00C93BF8" w:rsidR="00E8589F">
        <w:rPr>
          <w:rFonts w:ascii="Arial" w:hAnsi="Arial" w:cs="Arial"/>
        </w:rPr>
        <w:t xml:space="preserve"> po zakonu </w:t>
      </w:r>
      <w:r w:rsidR="001B6B4C">
        <w:rPr>
          <w:rFonts w:ascii="Arial" w:hAnsi="Arial" w:cs="Arial"/>
        </w:rPr>
        <w:t xml:space="preserve">Vesna </w:t>
      </w:r>
      <w:proofErr w:type="spellStart"/>
      <w:r w:rsidR="001B6B4C">
        <w:rPr>
          <w:rFonts w:ascii="Arial" w:hAnsi="Arial" w:cs="Arial"/>
        </w:rPr>
        <w:t>Proroković</w:t>
      </w:r>
      <w:proofErr w:type="spellEnd"/>
      <w:r w:rsidRPr="00C93BF8" w:rsidR="00E8589F">
        <w:rPr>
          <w:rFonts w:ascii="Arial" w:hAnsi="Arial" w:cs="Arial"/>
        </w:rPr>
        <w:t>, identitet utvrđen uvidom u osobnu iskaznicu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1B6B4C">
        <w:rPr>
          <w:rFonts w:ascii="Arial" w:hAnsi="Arial" w:cs="Arial"/>
        </w:rPr>
        <w:t>VESNA PLOVILA j.d.o.o., Zadar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center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8C52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D31D3A">
        <w:rPr>
          <w:rFonts w:ascii="Arial" w:hAnsi="Arial" w:cs="Arial"/>
        </w:rPr>
        <w:t xml:space="preserve"> po zakonu stečajnog dužnika navodi da je kod </w:t>
      </w:r>
      <w:r w:rsidR="00B03E53">
        <w:rPr>
          <w:rFonts w:ascii="Arial" w:hAnsi="Arial" w:cs="Arial"/>
        </w:rPr>
        <w:t>OTP BANKE</w:t>
      </w:r>
      <w:r w:rsidR="00ED770A">
        <w:rPr>
          <w:rFonts w:ascii="Arial" w:hAnsi="Arial" w:cs="Arial"/>
        </w:rPr>
        <w:t xml:space="preserve"> d.d. </w:t>
      </w:r>
      <w:r w:rsidRPr="00C93BF8" w:rsidR="00D31D3A">
        <w:rPr>
          <w:rFonts w:ascii="Arial" w:hAnsi="Arial" w:cs="Arial"/>
        </w:rPr>
        <w:t>otvoren žiro račun.</w:t>
      </w:r>
    </w:p>
    <w:p w:rsidRPr="00C93BF8" w:rsidR="00D31D3A" w:rsidP="00D31D3A" w:rsidRDefault="00D31D3A">
      <w:pPr>
        <w:ind w:firstLine="708"/>
        <w:jc w:val="both"/>
        <w:rPr>
          <w:rFonts w:ascii="Arial" w:hAnsi="Arial" w:cs="Arial"/>
        </w:rPr>
      </w:pPr>
    </w:p>
    <w:p w:rsidRPr="00C93BF8" w:rsidR="00D31D3A" w:rsidP="00D31D3A" w:rsidRDefault="008C52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D31D3A">
        <w:rPr>
          <w:rFonts w:ascii="Arial" w:hAnsi="Arial" w:cs="Arial"/>
        </w:rPr>
        <w:t xml:space="preserve"> po zakonu navodi da je osnovna djelatnost stečajnog dužnika </w:t>
      </w:r>
      <w:r w:rsidR="006C4A33">
        <w:rPr>
          <w:rFonts w:ascii="Arial" w:hAnsi="Arial" w:cs="Arial"/>
        </w:rPr>
        <w:t>bila iznajmljivanje brodica</w:t>
      </w:r>
      <w:r w:rsidR="00D31D3A">
        <w:rPr>
          <w:rFonts w:ascii="Arial" w:hAnsi="Arial" w:cs="Arial"/>
        </w:rPr>
        <w:t>.</w:t>
      </w:r>
      <w:r w:rsidR="006C4A33">
        <w:rPr>
          <w:rFonts w:ascii="Arial" w:hAnsi="Arial" w:cs="Arial"/>
        </w:rPr>
        <w:t xml:space="preserve"> Brodice su bile u vlasništvu stečajnog dužnika. Brodice je prodala radi velikog duga prema poreznoj upravi koji je nastao za vrijeme </w:t>
      </w:r>
      <w:proofErr w:type="spellStart"/>
      <w:r w:rsidR="006C4A33">
        <w:rPr>
          <w:rFonts w:ascii="Arial" w:hAnsi="Arial" w:cs="Arial"/>
        </w:rPr>
        <w:t>pandemije</w:t>
      </w:r>
      <w:proofErr w:type="spellEnd"/>
      <w:r w:rsidR="006C4A33">
        <w:rPr>
          <w:rFonts w:ascii="Arial" w:hAnsi="Arial" w:cs="Arial"/>
        </w:rPr>
        <w:t>, tako je zatvorila najveći dio dugovanja, međutim ovaj iznos od oko 3.000,00 eura ne može podmiriti jer nema iz čega. Taj navedeni dug je preostali dio duga prema poreznoj i prema mirovinskom.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</w:t>
      </w:r>
      <w:r w:rsidR="00046C3C">
        <w:rPr>
          <w:rFonts w:ascii="Arial" w:hAnsi="Arial" w:cs="Arial"/>
        </w:rPr>
        <w:t xml:space="preserve"> </w:t>
      </w:r>
      <w:r w:rsidR="006C4A33">
        <w:rPr>
          <w:rFonts w:ascii="Arial" w:hAnsi="Arial" w:cs="Arial"/>
        </w:rPr>
        <w:t xml:space="preserve">ne </w:t>
      </w:r>
      <w:r w:rsidRPr="00C93BF8">
        <w:rPr>
          <w:rFonts w:ascii="Arial" w:hAnsi="Arial" w:cs="Arial"/>
        </w:rPr>
        <w:t>posluje</w:t>
      </w:r>
      <w:r w:rsidR="0047559B">
        <w:rPr>
          <w:rFonts w:ascii="Arial" w:hAnsi="Arial" w:cs="Arial"/>
        </w:rPr>
        <w:t xml:space="preserve"> </w:t>
      </w:r>
      <w:r w:rsidR="005457E0">
        <w:rPr>
          <w:rFonts w:ascii="Arial" w:hAnsi="Arial" w:cs="Arial"/>
        </w:rPr>
        <w:t xml:space="preserve">i </w:t>
      </w:r>
      <w:r w:rsidR="006C4A33">
        <w:rPr>
          <w:rFonts w:ascii="Arial" w:hAnsi="Arial" w:cs="Arial"/>
        </w:rPr>
        <w:t>nema</w:t>
      </w:r>
      <w:r w:rsidR="005457E0">
        <w:rPr>
          <w:rFonts w:ascii="Arial" w:hAnsi="Arial" w:cs="Arial"/>
        </w:rPr>
        <w:t xml:space="preserve"> </w:t>
      </w:r>
      <w:r w:rsidR="00046C3C">
        <w:rPr>
          <w:rFonts w:ascii="Arial" w:hAnsi="Arial" w:cs="Arial"/>
        </w:rPr>
        <w:t>zaposlenika</w:t>
      </w:r>
      <w:r w:rsidR="005457E0">
        <w:rPr>
          <w:rFonts w:ascii="Arial" w:hAnsi="Arial" w:cs="Arial"/>
        </w:rPr>
        <w:t>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="00B03E53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 w:rsidR="005457E0">
        <w:rPr>
          <w:rFonts w:ascii="Arial" w:hAnsi="Arial" w:cs="Arial"/>
        </w:rPr>
        <w:t xml:space="preserve"> </w:t>
      </w:r>
      <w:r w:rsidR="008C5249">
        <w:rPr>
          <w:rFonts w:ascii="Arial" w:hAnsi="Arial" w:cs="Arial"/>
        </w:rPr>
        <w:t>društvo</w:t>
      </w:r>
      <w:r w:rsidR="00046C3C">
        <w:rPr>
          <w:rFonts w:ascii="Arial" w:hAnsi="Arial" w:cs="Arial"/>
        </w:rPr>
        <w:t xml:space="preserve"> nema imovine</w:t>
      </w:r>
      <w:r w:rsidR="006C4A33">
        <w:rPr>
          <w:rFonts w:ascii="Arial" w:hAnsi="Arial" w:cs="Arial"/>
        </w:rPr>
        <w:t>. Također nema ni potraživanja.</w:t>
      </w:r>
    </w:p>
    <w:p w:rsidRPr="00C93BF8" w:rsidR="00ED770A" w:rsidP="00D31D3A" w:rsidRDefault="00ED770A">
      <w:pPr>
        <w:jc w:val="both"/>
        <w:rPr>
          <w:rFonts w:ascii="Arial" w:hAnsi="Arial" w:cs="Arial"/>
        </w:rPr>
      </w:pPr>
    </w:p>
    <w:p w:rsidR="006C4A33" w:rsidP="00D31D3A" w:rsidRDefault="00B03E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Zna da je žiro račun bio</w:t>
      </w:r>
      <w:r w:rsidRPr="00C93BF8" w:rsidR="00D31D3A">
        <w:rPr>
          <w:rFonts w:ascii="Arial" w:hAnsi="Arial" w:cs="Arial"/>
        </w:rPr>
        <w:t xml:space="preserve"> blokadi</w:t>
      </w:r>
      <w:r w:rsidR="006C4A33">
        <w:rPr>
          <w:rFonts w:ascii="Arial" w:hAnsi="Arial" w:cs="Arial"/>
        </w:rPr>
        <w:t xml:space="preserve"> i to oko 3.000,00 eura i to zbog duga kako je već navela prema poreznoj i prema HZMO.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="0047559B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B03E53">
        <w:rPr>
          <w:rFonts w:ascii="Arial" w:hAnsi="Arial" w:cs="Arial"/>
        </w:rPr>
        <w:t>1</w:t>
      </w:r>
      <w:r w:rsidRPr="00C93BF8">
        <w:rPr>
          <w:rFonts w:ascii="Arial" w:hAnsi="Arial" w:cs="Arial"/>
        </w:rPr>
        <w:t xml:space="preserve"> pečat sa otiskom društva</w:t>
      </w:r>
      <w:r w:rsidR="0047559B">
        <w:rPr>
          <w:rFonts w:ascii="Arial" w:hAnsi="Arial" w:cs="Arial"/>
        </w:rPr>
        <w:t xml:space="preserve"> i </w:t>
      </w:r>
      <w:r w:rsidR="00B03E53">
        <w:rPr>
          <w:rFonts w:ascii="Arial" w:hAnsi="Arial" w:cs="Arial"/>
        </w:rPr>
        <w:t xml:space="preserve">nalazi se </w:t>
      </w:r>
      <w:r w:rsidR="0047559B">
        <w:rPr>
          <w:rFonts w:ascii="Arial" w:hAnsi="Arial" w:cs="Arial"/>
        </w:rPr>
        <w:t>kod nje</w:t>
      </w:r>
      <w:r w:rsidR="00ED770A">
        <w:rPr>
          <w:rFonts w:ascii="Arial" w:hAnsi="Arial" w:cs="Arial"/>
        </w:rPr>
        <w:t>.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="006C4A33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</w:t>
      </w:r>
      <w:r w:rsidR="006C4A33">
        <w:rPr>
          <w:rFonts w:ascii="Arial" w:hAnsi="Arial" w:cs="Arial"/>
        </w:rPr>
        <w:t xml:space="preserve">je vođeno u servisu koji vodi Janko Drača </w:t>
      </w:r>
      <w:bookmarkStart w:name="_GoBack" w:id="0"/>
      <w:bookmarkEnd w:id="0"/>
      <w:r w:rsidR="006C4A33">
        <w:rPr>
          <w:rFonts w:ascii="Arial" w:hAnsi="Arial" w:cs="Arial"/>
        </w:rPr>
        <w:t>i kod njega se nalazi dokumentacija.</w:t>
      </w:r>
    </w:p>
    <w:p w:rsidR="00E8589F" w:rsidP="00D31D3A" w:rsidRDefault="00E8589F">
      <w:pPr>
        <w:jc w:val="both"/>
        <w:rPr>
          <w:rFonts w:ascii="Arial" w:hAnsi="Arial" w:cs="Arial"/>
        </w:rPr>
      </w:pPr>
    </w:p>
    <w:p w:rsidR="00D31D3A" w:rsidP="00D31D3A" w:rsidRDefault="001B6B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Vesna </w:t>
      </w:r>
      <w:proofErr w:type="spellStart"/>
      <w:r>
        <w:rPr>
          <w:rFonts w:ascii="Arial" w:hAnsi="Arial" w:cs="Arial"/>
        </w:rPr>
        <w:t>Proroković</w:t>
      </w:r>
      <w:proofErr w:type="spellEnd"/>
      <w:r w:rsidRPr="00C93BF8">
        <w:rPr>
          <w:rFonts w:ascii="Arial" w:hAnsi="Arial" w:cs="Arial"/>
        </w:rPr>
        <w:t xml:space="preserve"> </w:t>
      </w:r>
      <w:r w:rsidRPr="00C93BF8" w:rsidR="00E8589F">
        <w:rPr>
          <w:rFonts w:ascii="Arial" w:hAnsi="Arial" w:cs="Arial"/>
        </w:rPr>
        <w:t>navodi da je nje</w:t>
      </w:r>
      <w:r>
        <w:rPr>
          <w:rFonts w:ascii="Arial" w:hAnsi="Arial" w:cs="Arial"/>
        </w:rPr>
        <w:t xml:space="preserve">n </w:t>
      </w:r>
      <w:r w:rsidRPr="00C93BF8" w:rsidR="00E8589F">
        <w:rPr>
          <w:rFonts w:ascii="Arial" w:hAnsi="Arial" w:cs="Arial"/>
        </w:rPr>
        <w:t>broj mobitela:</w:t>
      </w:r>
      <w:r w:rsidRPr="00C93BF8" w:rsidR="00D31D3A">
        <w:rPr>
          <w:rFonts w:ascii="Arial" w:hAnsi="Arial" w:cs="Arial"/>
        </w:rPr>
        <w:t xml:space="preserve"> </w:t>
      </w:r>
      <w:r w:rsidR="006C4A33">
        <w:rPr>
          <w:rFonts w:ascii="Arial" w:hAnsi="Arial" w:cs="Arial"/>
        </w:rPr>
        <w:t>099/886-7001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both"/>
        <w:rPr>
          <w:rFonts w:ascii="Arial" w:hAnsi="Arial" w:cs="Arial"/>
          <w:b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6C4A33">
        <w:rPr>
          <w:rFonts w:ascii="Arial" w:hAnsi="Arial" w:cs="Arial"/>
        </w:rPr>
        <w:t>9,10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6C4A33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1B6B4C">
      <w:rPr>
        <w:rFonts w:ascii="Arial" w:hAnsi="Arial" w:cs="Arial"/>
      </w:rPr>
      <w:t>42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1B6B4C">
      <w:rPr>
        <w:rFonts w:ascii="Arial" w:hAnsi="Arial" w:cs="Arial"/>
      </w:rPr>
      <w:t>14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2"/>
  <w:proofState w:spelling="clean" w:grammar="clean"/>
  <w:stylePaneFormatFilter w:val="3F01"/>
  <w:defaultTabStop w:val="708"/>
  <w:hyphenationZone w:val="425"/>
  <w:characterSpacingControl w:val="doNotCompress"/>
  <w:hdrShapeDefaults>
    <o:shapedefaults spidmax="675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0C53"/>
    <w:rsid w:val="00041453"/>
    <w:rsid w:val="0004160B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D4BDC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44A6"/>
    <w:rsid w:val="001A60E6"/>
    <w:rsid w:val="001B6B4C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0AF7"/>
    <w:rsid w:val="00253BEE"/>
    <w:rsid w:val="002560C0"/>
    <w:rsid w:val="002561F2"/>
    <w:rsid w:val="00264C33"/>
    <w:rsid w:val="002810B0"/>
    <w:rsid w:val="0028708A"/>
    <w:rsid w:val="00287A0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102D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C4A33"/>
    <w:rsid w:val="006D5295"/>
    <w:rsid w:val="006D6CFF"/>
    <w:rsid w:val="006E04F3"/>
    <w:rsid w:val="006F03EC"/>
    <w:rsid w:val="006F1E65"/>
    <w:rsid w:val="007030AF"/>
    <w:rsid w:val="0070793A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B79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1A6B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B6061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633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03E53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5694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36CCC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A3CF5"/>
    <w:rsid w:val="00EA6AC4"/>
    <w:rsid w:val="00EC0273"/>
    <w:rsid w:val="00EC65A5"/>
    <w:rsid w:val="00ED4838"/>
    <w:rsid w:val="00ED770A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75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F3C87F3-59DF-42F7-A917-18A0D6D32C38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2</properties:Pages>
  <properties:Words>374</properties:Words>
  <properties:Characters>2135</properties:Characters>
  <properties:Lines>17</properties:Lines>
  <properties:Paragraphs>5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2023-02-15T07:27:00Z</dcterms:created>
  <dc:creator>Ardena Bajlo</dc:creator>
  <cp:lastModifiedBy>Ardena Bajlo</cp:lastModifiedBy>
  <cp:lastPrinted>2022-04-20T07:49:00Z</cp:lastPrinted>
  <dcterms:modified xmlns:xsi="http://www.w3.org/2001/XMLSchema-instance" xsi:type="dcterms:W3CDTF">2023-02-15T08:09:00Z</dcterms:modified>
  <cp:revision>4</cp:revision>
  <dc:title>REPUBLIKA HRVATSKA</dc:title>
</cp:coreProperties>
</file>